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948E" w14:textId="77777777" w:rsidR="00302476" w:rsidRDefault="00302476" w:rsidP="00302476">
      <w:pPr>
        <w:rPr>
          <w:szCs w:val="24"/>
        </w:rPr>
      </w:pPr>
    </w:p>
    <w:p w14:paraId="2382E6DA" w14:textId="77777777" w:rsidR="00302476" w:rsidRDefault="00302476" w:rsidP="00302476">
      <w:pPr>
        <w:rPr>
          <w:szCs w:val="24"/>
        </w:rPr>
      </w:pPr>
    </w:p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8646B5" w14:paraId="052E2298" w14:textId="77777777">
        <w:tc>
          <w:tcPr>
            <w:tcW w:w="0" w:type="auto"/>
          </w:tcPr>
          <w:p w14:paraId="63D86C9B" w14:textId="210FB81E" w:rsidR="008646B5" w:rsidRDefault="001E0470">
            <w:r>
              <w:t>EINAMŲJŲ METŲ UŽDUOTYS</w:t>
            </w:r>
          </w:p>
          <w:p w14:paraId="13B76901" w14:textId="77777777" w:rsidR="008646B5" w:rsidRDefault="008646B5"/>
          <w:p w14:paraId="7E4409DA" w14:textId="3518BAFA" w:rsidR="008646B5" w:rsidRDefault="00B76551">
            <w:r>
              <w:t>1.</w:t>
            </w:r>
            <w:r w:rsidR="001E0470">
              <w:t xml:space="preserve"> Suvesti Planavimo ir aprūpinimo ištekliais skyriaus preliminarų prekių, paslaugų, darbų ir jiems reikalingų lėšų poreikio planą 2022 m. į EcoCost sistemą.</w:t>
            </w:r>
          </w:p>
          <w:p w14:paraId="19655324" w14:textId="2B376882" w:rsidR="008646B5" w:rsidRDefault="001E0470">
            <w:r>
              <w:t>2</w:t>
            </w:r>
            <w:r w:rsidR="00B76551">
              <w:t>.</w:t>
            </w:r>
            <w:r>
              <w:t xml:space="preserve"> </w:t>
            </w:r>
            <w:r>
              <w:t>Organizuoti nurašyto ilgalaikio ir trumpalaikio turto likvidavimą.</w:t>
            </w:r>
          </w:p>
          <w:p w14:paraId="46DE68E7" w14:textId="2D1AEFBC" w:rsidR="008646B5" w:rsidRDefault="001E0470">
            <w:r>
              <w:t>3</w:t>
            </w:r>
            <w:r w:rsidR="00B76551">
              <w:t>.</w:t>
            </w:r>
            <w:r>
              <w:t xml:space="preserve"> </w:t>
            </w:r>
            <w:r>
              <w:t>Organizuoti Aplinkos apsaugos agentūros automobilių parko optimizavimą.</w:t>
            </w:r>
          </w:p>
          <w:p w14:paraId="5D6B441A" w14:textId="2C95AF7A" w:rsidR="008646B5" w:rsidRDefault="001E0470">
            <w:r>
              <w:t>4</w:t>
            </w:r>
            <w:r w:rsidR="00B76551">
              <w:t>.</w:t>
            </w:r>
            <w:r>
              <w:t xml:space="preserve"> </w:t>
            </w:r>
            <w:r>
              <w:t>Organizuoti, kad Aplinkos apsaugos agentūros pastatuose elektra būtų gaminama iš atsinaujinančių išteklių energijos (Žalioji elektra).</w:t>
            </w:r>
          </w:p>
          <w:p w14:paraId="31076EB0" w14:textId="174B4BB5" w:rsidR="008646B5" w:rsidRDefault="001E0470">
            <w:r>
              <w:t>5</w:t>
            </w:r>
            <w:r w:rsidR="00B76551">
              <w:t>.</w:t>
            </w:r>
            <w:r>
              <w:t xml:space="preserve"> </w:t>
            </w:r>
            <w:r>
              <w:t>Įvertinti patalpų A. Juozapavičiaus g. 9, Vilniuje, nuomos perkėlimo galimybes.</w:t>
            </w:r>
          </w:p>
        </w:tc>
      </w:tr>
    </w:tbl>
    <w:p w14:paraId="39A0629C" w14:textId="77777777" w:rsidR="005B05C1" w:rsidRDefault="005B05C1" w:rsidP="005B05C1">
      <w:pPr>
        <w:rPr>
          <w:szCs w:val="24"/>
        </w:rPr>
      </w:pPr>
    </w:p>
    <w:sectPr w:rsidR="005B05C1" w:rsidSect="005B05C1">
      <w:head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57568" w14:textId="77777777" w:rsidR="001E0470" w:rsidRDefault="001E0470">
      <w:r>
        <w:separator/>
      </w:r>
    </w:p>
  </w:endnote>
  <w:endnote w:type="continuationSeparator" w:id="0">
    <w:p w14:paraId="7A59CE60" w14:textId="77777777" w:rsidR="001E0470" w:rsidRDefault="001E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E92A" w14:textId="77777777" w:rsidR="001E0470" w:rsidRDefault="001E0470">
      <w:r>
        <w:separator/>
      </w:r>
    </w:p>
  </w:footnote>
  <w:footnote w:type="continuationSeparator" w:id="0">
    <w:p w14:paraId="2303DAE5" w14:textId="77777777" w:rsidR="001E0470" w:rsidRDefault="001E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3D30" w14:textId="77777777" w:rsidR="00F51829" w:rsidRDefault="004C06B2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AF692C">
      <w:rPr>
        <w:noProof/>
      </w:rPr>
      <w:t>2</w:t>
    </w:r>
    <w:r>
      <w:fldChar w:fldCharType="end"/>
    </w:r>
  </w:p>
  <w:p w14:paraId="39B02E22" w14:textId="77777777" w:rsidR="00F51829" w:rsidRDefault="00F51829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E2"/>
    <w:rsid w:val="00074D0E"/>
    <w:rsid w:val="000D7E23"/>
    <w:rsid w:val="000E0C0E"/>
    <w:rsid w:val="0016383E"/>
    <w:rsid w:val="00181B80"/>
    <w:rsid w:val="001843B0"/>
    <w:rsid w:val="00185A1A"/>
    <w:rsid w:val="001E0470"/>
    <w:rsid w:val="001E42A7"/>
    <w:rsid w:val="002254A3"/>
    <w:rsid w:val="00234A07"/>
    <w:rsid w:val="002368CB"/>
    <w:rsid w:val="002A2CAB"/>
    <w:rsid w:val="002B4949"/>
    <w:rsid w:val="002C3D89"/>
    <w:rsid w:val="002E3A91"/>
    <w:rsid w:val="002F79CF"/>
    <w:rsid w:val="00302476"/>
    <w:rsid w:val="004362A5"/>
    <w:rsid w:val="00481651"/>
    <w:rsid w:val="004C06B2"/>
    <w:rsid w:val="004C1A75"/>
    <w:rsid w:val="005B05C1"/>
    <w:rsid w:val="00622D42"/>
    <w:rsid w:val="006704D9"/>
    <w:rsid w:val="007109DD"/>
    <w:rsid w:val="00820DFC"/>
    <w:rsid w:val="00835065"/>
    <w:rsid w:val="008646B5"/>
    <w:rsid w:val="009479D9"/>
    <w:rsid w:val="00AF692C"/>
    <w:rsid w:val="00AF71E2"/>
    <w:rsid w:val="00B76551"/>
    <w:rsid w:val="00BF5F80"/>
    <w:rsid w:val="00C70147"/>
    <w:rsid w:val="00D376DE"/>
    <w:rsid w:val="00D57054"/>
    <w:rsid w:val="00E27980"/>
    <w:rsid w:val="00ED0185"/>
    <w:rsid w:val="00F51829"/>
    <w:rsid w:val="00F87D44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129167"/>
  <w15:docId w15:val="{017E85F8-2F56-4D41-925F-1C6013DC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A2C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81B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4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B581-D8D7-4150-B8D3-79A19E3B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Adrianas Mečkovskis</dc:creator>
  <cp:lastModifiedBy>Rokas Ignatavičius</cp:lastModifiedBy>
  <cp:revision>2</cp:revision>
  <cp:lastPrinted>2020-03-04T07:42:00Z</cp:lastPrinted>
  <dcterms:created xsi:type="dcterms:W3CDTF">2021-03-12T06:43:00Z</dcterms:created>
  <dcterms:modified xsi:type="dcterms:W3CDTF">2021-03-12T06:43:00Z</dcterms:modified>
</cp:coreProperties>
</file>